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A83" w:rsidRDefault="00040A83" w:rsidP="00040A83">
      <w:pPr>
        <w:pStyle w:val="2"/>
        <w:numPr>
          <w:ilvl w:val="0"/>
          <w:numId w:val="0"/>
        </w:numPr>
      </w:pPr>
      <w:r w:rsidRPr="0071450B">
        <w:t>Сведения о собственниках и конечных бенефициарах организации - контрагента ОАО "ТГК-1"</w:t>
      </w:r>
    </w:p>
    <w:p w:rsidR="00040A83" w:rsidRPr="0071450B" w:rsidRDefault="00040A83" w:rsidP="00040A83"/>
    <w:p w:rsidR="00040A83" w:rsidRPr="00425026" w:rsidRDefault="00040A83" w:rsidP="00040A83">
      <w:pPr>
        <w:spacing w:line="240" w:lineRule="auto"/>
        <w:ind w:firstLine="0"/>
        <w:jc w:val="left"/>
        <w:rPr>
          <w:sz w:val="23"/>
          <w:szCs w:val="23"/>
        </w:rPr>
      </w:pPr>
      <w:r w:rsidRPr="00425026">
        <w:rPr>
          <w:color w:val="000000"/>
          <w:sz w:val="23"/>
          <w:szCs w:val="23"/>
        </w:rPr>
        <w:t xml:space="preserve">Приложение </w:t>
      </w:r>
      <w:r w:rsidR="00B82349">
        <w:rPr>
          <w:color w:val="000000"/>
          <w:sz w:val="23"/>
          <w:szCs w:val="23"/>
        </w:rPr>
        <w:t xml:space="preserve">9 </w:t>
      </w:r>
      <w:r w:rsidRPr="00425026">
        <w:rPr>
          <w:color w:val="000000"/>
          <w:sz w:val="23"/>
          <w:szCs w:val="23"/>
        </w:rPr>
        <w:t xml:space="preserve">к </w:t>
      </w:r>
      <w:r>
        <w:rPr>
          <w:color w:val="000000"/>
          <w:sz w:val="23"/>
          <w:szCs w:val="23"/>
        </w:rPr>
        <w:t>заявке</w:t>
      </w:r>
      <w:r w:rsidRPr="00425026">
        <w:rPr>
          <w:color w:val="000000"/>
          <w:sz w:val="23"/>
          <w:szCs w:val="23"/>
        </w:rPr>
        <w:br/>
        <w:t>от «____»_____________ г. №__________</w:t>
      </w:r>
    </w:p>
    <w:p w:rsidR="00040A83" w:rsidRPr="00425026" w:rsidRDefault="00040A83" w:rsidP="00040A83">
      <w:pPr>
        <w:rPr>
          <w:sz w:val="23"/>
          <w:szCs w:val="23"/>
        </w:rPr>
      </w:pPr>
    </w:p>
    <w:p w:rsidR="00040A83" w:rsidRPr="00425026" w:rsidRDefault="00040A83" w:rsidP="00040A83">
      <w:pPr>
        <w:rPr>
          <w:sz w:val="23"/>
          <w:szCs w:val="23"/>
        </w:rPr>
      </w:pPr>
      <w:r w:rsidRPr="00425026">
        <w:rPr>
          <w:sz w:val="23"/>
          <w:szCs w:val="23"/>
        </w:rPr>
        <w:t xml:space="preserve">Электронная форма справки о собственниках и конечных бенефициарах организации - контрагента ОАО "ТГК-1" прилагается к настоящей документации. </w:t>
      </w:r>
    </w:p>
    <w:p w:rsidR="00040A83" w:rsidRPr="00425026" w:rsidRDefault="00040A83" w:rsidP="00040A83">
      <w:pPr>
        <w:rPr>
          <w:sz w:val="23"/>
          <w:szCs w:val="23"/>
        </w:rPr>
      </w:pPr>
      <w:r w:rsidRPr="00425026">
        <w:rPr>
          <w:color w:val="FF0000"/>
          <w:sz w:val="23"/>
          <w:szCs w:val="23"/>
        </w:rPr>
        <w:t xml:space="preserve">Справка о собственниках и конечных бенефициарах организации - контрагента ОАО "ТГК-1" должна быть предоставлена в двух электронных форматах – </w:t>
      </w:r>
      <w:proofErr w:type="spellStart"/>
      <w:r w:rsidRPr="00425026">
        <w:rPr>
          <w:color w:val="FF0000"/>
          <w:sz w:val="23"/>
          <w:szCs w:val="23"/>
        </w:rPr>
        <w:t>pdf</w:t>
      </w:r>
      <w:proofErr w:type="spellEnd"/>
      <w:r w:rsidRPr="00425026">
        <w:rPr>
          <w:color w:val="FF0000"/>
          <w:sz w:val="23"/>
          <w:szCs w:val="23"/>
        </w:rPr>
        <w:t xml:space="preserve">. и редактируемом формате </w:t>
      </w:r>
      <w:proofErr w:type="spellStart"/>
      <w:r w:rsidRPr="00425026">
        <w:rPr>
          <w:color w:val="FF0000"/>
          <w:sz w:val="23"/>
          <w:szCs w:val="23"/>
        </w:rPr>
        <w:t>excel</w:t>
      </w:r>
      <w:proofErr w:type="spellEnd"/>
      <w:r w:rsidRPr="00425026">
        <w:rPr>
          <w:color w:val="FF0000"/>
          <w:sz w:val="23"/>
          <w:szCs w:val="23"/>
        </w:rPr>
        <w:t>.</w:t>
      </w:r>
    </w:p>
    <w:p w:rsidR="00040A83" w:rsidRPr="00425026" w:rsidRDefault="00040A83" w:rsidP="00040A83">
      <w:pPr>
        <w:rPr>
          <w:sz w:val="23"/>
          <w:szCs w:val="23"/>
        </w:rPr>
      </w:pPr>
    </w:p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10363"/>
      </w:tblGrid>
      <w:tr w:rsidR="00040A83" w:rsidRPr="00425026" w:rsidTr="0031045B">
        <w:trPr>
          <w:trHeight w:val="1305"/>
        </w:trPr>
        <w:tc>
          <w:tcPr>
            <w:tcW w:w="10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0A83" w:rsidRPr="00A77985" w:rsidRDefault="00040A83" w:rsidP="0031045B">
            <w:pPr>
              <w:rPr>
                <w:b/>
                <w:bCs/>
                <w:sz w:val="22"/>
                <w:szCs w:val="24"/>
              </w:rPr>
            </w:pPr>
            <w:r w:rsidRPr="00A77985">
              <w:rPr>
                <w:b/>
                <w:bCs/>
                <w:sz w:val="22"/>
                <w:szCs w:val="24"/>
              </w:rPr>
              <w:t>Примечание:</w:t>
            </w:r>
          </w:p>
        </w:tc>
      </w:tr>
      <w:tr w:rsidR="00040A83" w:rsidRPr="00425026" w:rsidTr="0031045B">
        <w:trPr>
          <w:trHeight w:val="870"/>
        </w:trPr>
        <w:tc>
          <w:tcPr>
            <w:tcW w:w="10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0A83" w:rsidRPr="00A77985" w:rsidRDefault="00040A83" w:rsidP="0031045B">
            <w:pPr>
              <w:rPr>
                <w:bCs/>
                <w:sz w:val="22"/>
                <w:szCs w:val="24"/>
              </w:rPr>
            </w:pPr>
            <w:r w:rsidRPr="00A77985">
              <w:rPr>
                <w:bCs/>
                <w:sz w:val="22"/>
                <w:szCs w:val="24"/>
              </w:rPr>
              <w:t xml:space="preserve">1. </w:t>
            </w:r>
            <w:proofErr w:type="gramStart"/>
            <w:r w:rsidRPr="00A77985">
              <w:rPr>
                <w:bCs/>
                <w:sz w:val="22"/>
                <w:szCs w:val="24"/>
              </w:rPr>
              <w:t xml:space="preserve">Пример и рекомендации по заполнению данной справки сведениями о цепочке собственников (бенефициаров) организации-контрагента ОАО "ТГК-1" приведены на странице в сети Интернет www.nalog.ru/html/spravka.zip - см. файл kontragent.xls, включенный в состав файла архива </w:t>
            </w:r>
            <w:proofErr w:type="spellStart"/>
            <w:r w:rsidRPr="00A77985">
              <w:rPr>
                <w:bCs/>
                <w:sz w:val="22"/>
                <w:szCs w:val="24"/>
              </w:rPr>
              <w:t>spravka</w:t>
            </w:r>
            <w:proofErr w:type="spellEnd"/>
            <w:r w:rsidRPr="00A77985">
              <w:rPr>
                <w:bCs/>
                <w:sz w:val="22"/>
                <w:szCs w:val="24"/>
              </w:rPr>
              <w:t>(1).</w:t>
            </w:r>
            <w:proofErr w:type="spellStart"/>
            <w:r w:rsidRPr="00A77985">
              <w:rPr>
                <w:bCs/>
                <w:sz w:val="22"/>
                <w:szCs w:val="24"/>
              </w:rPr>
              <w:t>zip</w:t>
            </w:r>
            <w:proofErr w:type="spellEnd"/>
            <w:r w:rsidRPr="00A77985">
              <w:rPr>
                <w:bCs/>
                <w:sz w:val="22"/>
                <w:szCs w:val="24"/>
              </w:rPr>
              <w:t>, либо могут быть предоставлены уполномоченному представителю контрагента уполномоченным представителем подразделения ОАО "ТГК-1", инициирующего заключение договора.</w:t>
            </w:r>
            <w:proofErr w:type="gramEnd"/>
          </w:p>
        </w:tc>
      </w:tr>
      <w:tr w:rsidR="00040A83" w:rsidRPr="00425026" w:rsidTr="0031045B">
        <w:trPr>
          <w:trHeight w:val="1410"/>
        </w:trPr>
        <w:tc>
          <w:tcPr>
            <w:tcW w:w="10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0A83" w:rsidRPr="00A77985" w:rsidRDefault="00040A83" w:rsidP="0031045B">
            <w:pPr>
              <w:rPr>
                <w:bCs/>
                <w:sz w:val="22"/>
                <w:szCs w:val="24"/>
              </w:rPr>
            </w:pPr>
            <w:r w:rsidRPr="00A77985">
              <w:rPr>
                <w:bCs/>
                <w:sz w:val="22"/>
                <w:szCs w:val="24"/>
              </w:rPr>
              <w:t>2. К Справке о цепочке собственников (бенефициаров) организации-контрагента ОАО "ТГК-1" В ОБЯЗАТЕЛЬНОМ ПОРЯДКЕ ПРИЛАГАЮТСЯ заверенные копии подтверждающих документов (наименование и реквизиты данных документов указываются в соответствующей графе Справки):</w:t>
            </w:r>
          </w:p>
        </w:tc>
      </w:tr>
      <w:tr w:rsidR="00040A83" w:rsidRPr="00425026" w:rsidTr="0031045B">
        <w:trPr>
          <w:trHeight w:val="855"/>
        </w:trPr>
        <w:tc>
          <w:tcPr>
            <w:tcW w:w="10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0A83" w:rsidRPr="00A77985" w:rsidRDefault="00040A83" w:rsidP="0031045B">
            <w:pPr>
              <w:rPr>
                <w:bCs/>
                <w:sz w:val="22"/>
                <w:szCs w:val="24"/>
              </w:rPr>
            </w:pPr>
            <w:r w:rsidRPr="00A77985">
              <w:rPr>
                <w:bCs/>
                <w:sz w:val="22"/>
                <w:szCs w:val="24"/>
              </w:rPr>
              <w:t xml:space="preserve">3. </w:t>
            </w:r>
            <w:proofErr w:type="gramStart"/>
            <w:r w:rsidRPr="00A77985">
              <w:rPr>
                <w:bCs/>
                <w:sz w:val="22"/>
                <w:szCs w:val="24"/>
              </w:rPr>
              <w:t>Учредительные договоры и решения учредителей о создании Общества (если первоначальные учредители остались собственниками / бенефициарами); договоры купли-продажи долей в ООО или акций в АО; выписки из реестра акционеров (ОБЯЗАТЕЛЬНЫ ДЛЯ ЗАО); договоры доверительного управления, свидетельства о праве на наследство копии документов, удостоверяющих личность физических лиц и другие сведения, раскрывающие информацию о цепочке собственников (бенефициаров).</w:t>
            </w:r>
            <w:proofErr w:type="gramEnd"/>
          </w:p>
        </w:tc>
      </w:tr>
      <w:tr w:rsidR="00040A83" w:rsidRPr="00425026" w:rsidTr="0031045B">
        <w:trPr>
          <w:trHeight w:val="795"/>
        </w:trPr>
        <w:tc>
          <w:tcPr>
            <w:tcW w:w="10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0A83" w:rsidRPr="00A77985" w:rsidRDefault="00040A83" w:rsidP="0031045B">
            <w:pPr>
              <w:rPr>
                <w:bCs/>
                <w:sz w:val="22"/>
                <w:szCs w:val="24"/>
              </w:rPr>
            </w:pPr>
            <w:r w:rsidRPr="00A77985">
              <w:rPr>
                <w:bCs/>
                <w:sz w:val="22"/>
                <w:szCs w:val="24"/>
              </w:rPr>
              <w:t>4. В цепочке собственников обязательно раскрытие состава собственников (бенефициаров) юридических лиц, включенных в цепочку, до уровня лиц, контролирующих не менее 5 % капитала данных юридических лиц</w:t>
            </w:r>
          </w:p>
        </w:tc>
      </w:tr>
      <w:tr w:rsidR="00040A83" w:rsidRPr="00425026" w:rsidTr="0031045B">
        <w:trPr>
          <w:trHeight w:val="900"/>
        </w:trPr>
        <w:tc>
          <w:tcPr>
            <w:tcW w:w="10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0A83" w:rsidRPr="00A77985" w:rsidRDefault="00040A83" w:rsidP="0031045B">
            <w:pPr>
              <w:rPr>
                <w:bCs/>
                <w:sz w:val="22"/>
                <w:szCs w:val="24"/>
              </w:rPr>
            </w:pPr>
            <w:r w:rsidRPr="00A77985">
              <w:rPr>
                <w:bCs/>
                <w:sz w:val="22"/>
                <w:szCs w:val="24"/>
              </w:rPr>
              <w:t>5. Цепочка собственников (бенефициаров) считается нераскрытой, если конечным собственником указана оффшорная компания или юридическое лицо, не являющееся открытой публичной компанией, раскрывающей информацию согласно закону  об ОАО.</w:t>
            </w:r>
          </w:p>
          <w:p w:rsidR="00040A83" w:rsidRPr="00A77985" w:rsidRDefault="00040A83" w:rsidP="0031045B">
            <w:pPr>
              <w:rPr>
                <w:bCs/>
                <w:sz w:val="22"/>
                <w:szCs w:val="24"/>
              </w:rPr>
            </w:pPr>
            <w:r w:rsidRPr="00A77985">
              <w:rPr>
                <w:bCs/>
                <w:sz w:val="22"/>
                <w:szCs w:val="24"/>
              </w:rPr>
              <w:t xml:space="preserve">6. Не предоставляют информацию о цепочке собственников (бенефициаров) контрагенты ОАО "ТГК-1", являющиеся органами исполнительной власти (КУГИ, УВО МВД и т. п.), ФГУП и МУП раскрывают информацию о своих руководителях и указывают своего собственника - например "Российская Федерация в лице </w:t>
            </w:r>
            <w:proofErr w:type="spellStart"/>
            <w:r w:rsidRPr="00A77985">
              <w:rPr>
                <w:bCs/>
                <w:sz w:val="22"/>
                <w:szCs w:val="24"/>
              </w:rPr>
              <w:t>Росимущества</w:t>
            </w:r>
            <w:proofErr w:type="spellEnd"/>
            <w:r w:rsidRPr="00A77985">
              <w:rPr>
                <w:bCs/>
                <w:sz w:val="22"/>
                <w:szCs w:val="24"/>
              </w:rPr>
              <w:t>".</w:t>
            </w:r>
          </w:p>
        </w:tc>
      </w:tr>
    </w:tbl>
    <w:p w:rsidR="00040A83" w:rsidRDefault="00040A83" w:rsidP="00040A83">
      <w:pPr>
        <w:pStyle w:val="a0"/>
        <w:numPr>
          <w:ilvl w:val="0"/>
          <w:numId w:val="0"/>
        </w:numPr>
        <w:ind w:left="1134"/>
        <w:rPr>
          <w:sz w:val="24"/>
        </w:rPr>
      </w:pPr>
    </w:p>
    <w:p w:rsidR="00040A83" w:rsidRDefault="00040A83" w:rsidP="00040A83">
      <w:pPr>
        <w:pStyle w:val="a0"/>
        <w:numPr>
          <w:ilvl w:val="0"/>
          <w:numId w:val="0"/>
        </w:numPr>
        <w:ind w:left="1134"/>
        <w:rPr>
          <w:sz w:val="24"/>
        </w:rPr>
      </w:pPr>
    </w:p>
    <w:p w:rsidR="00040A83" w:rsidRDefault="00040A83" w:rsidP="00040A83">
      <w:pPr>
        <w:pStyle w:val="a0"/>
        <w:numPr>
          <w:ilvl w:val="0"/>
          <w:numId w:val="0"/>
        </w:numPr>
        <w:ind w:left="1134"/>
        <w:rPr>
          <w:sz w:val="24"/>
        </w:rPr>
      </w:pPr>
    </w:p>
    <w:p w:rsidR="00040A83" w:rsidRDefault="00040A83" w:rsidP="00040A83">
      <w:pPr>
        <w:pStyle w:val="a0"/>
        <w:numPr>
          <w:ilvl w:val="0"/>
          <w:numId w:val="0"/>
        </w:numPr>
        <w:ind w:left="1134"/>
        <w:rPr>
          <w:sz w:val="24"/>
        </w:rPr>
      </w:pPr>
    </w:p>
    <w:p w:rsidR="00040A83" w:rsidRDefault="00040A83" w:rsidP="00040A83">
      <w:pPr>
        <w:pStyle w:val="a0"/>
        <w:numPr>
          <w:ilvl w:val="0"/>
          <w:numId w:val="0"/>
        </w:numPr>
        <w:ind w:left="1134"/>
        <w:rPr>
          <w:sz w:val="24"/>
        </w:rPr>
      </w:pPr>
    </w:p>
    <w:p w:rsidR="00040A83" w:rsidRDefault="00040A83" w:rsidP="00040A83">
      <w:pPr>
        <w:pStyle w:val="a0"/>
        <w:numPr>
          <w:ilvl w:val="0"/>
          <w:numId w:val="0"/>
        </w:numPr>
        <w:ind w:left="1134"/>
        <w:rPr>
          <w:sz w:val="24"/>
        </w:rPr>
      </w:pPr>
    </w:p>
    <w:p w:rsidR="00040A83" w:rsidRDefault="00040A83" w:rsidP="00040A83">
      <w:pPr>
        <w:pStyle w:val="a0"/>
        <w:numPr>
          <w:ilvl w:val="0"/>
          <w:numId w:val="0"/>
        </w:numPr>
        <w:ind w:left="1134"/>
        <w:rPr>
          <w:sz w:val="24"/>
        </w:rPr>
      </w:pPr>
    </w:p>
    <w:p w:rsidR="00040A83" w:rsidRDefault="00040A83" w:rsidP="00040A83">
      <w:pPr>
        <w:pStyle w:val="a0"/>
        <w:numPr>
          <w:ilvl w:val="0"/>
          <w:numId w:val="0"/>
        </w:numPr>
        <w:ind w:left="1134"/>
        <w:rPr>
          <w:sz w:val="24"/>
        </w:rPr>
      </w:pPr>
    </w:p>
    <w:p w:rsidR="00040A83" w:rsidRDefault="00040A83" w:rsidP="00040A83">
      <w:pPr>
        <w:pStyle w:val="a0"/>
        <w:numPr>
          <w:ilvl w:val="0"/>
          <w:numId w:val="0"/>
        </w:numPr>
        <w:ind w:left="1134"/>
        <w:rPr>
          <w:sz w:val="24"/>
        </w:rPr>
      </w:pPr>
    </w:p>
    <w:p w:rsidR="00040A83" w:rsidRDefault="00040A83" w:rsidP="00040A83">
      <w:pPr>
        <w:pStyle w:val="a0"/>
        <w:numPr>
          <w:ilvl w:val="0"/>
          <w:numId w:val="0"/>
        </w:numPr>
        <w:ind w:left="1134"/>
        <w:rPr>
          <w:sz w:val="24"/>
        </w:rPr>
      </w:pPr>
    </w:p>
    <w:p w:rsidR="00040A83" w:rsidRDefault="00040A83" w:rsidP="00040A83">
      <w:pPr>
        <w:pStyle w:val="a0"/>
        <w:numPr>
          <w:ilvl w:val="0"/>
          <w:numId w:val="0"/>
        </w:numPr>
        <w:ind w:left="1134"/>
        <w:rPr>
          <w:sz w:val="24"/>
        </w:rPr>
      </w:pPr>
    </w:p>
    <w:p w:rsidR="00040A83" w:rsidRDefault="00040A83" w:rsidP="00040A83">
      <w:pPr>
        <w:pStyle w:val="a0"/>
        <w:numPr>
          <w:ilvl w:val="0"/>
          <w:numId w:val="0"/>
        </w:numPr>
        <w:ind w:left="1134"/>
        <w:rPr>
          <w:sz w:val="24"/>
        </w:rPr>
      </w:pPr>
    </w:p>
    <w:p w:rsidR="00040A83" w:rsidRDefault="00040A83" w:rsidP="00040A83">
      <w:pPr>
        <w:pStyle w:val="a0"/>
        <w:numPr>
          <w:ilvl w:val="0"/>
          <w:numId w:val="0"/>
        </w:numPr>
        <w:ind w:left="1134"/>
        <w:rPr>
          <w:sz w:val="24"/>
        </w:rPr>
      </w:pPr>
    </w:p>
    <w:p w:rsidR="00040A83" w:rsidRDefault="00040A83" w:rsidP="00040A83">
      <w:pPr>
        <w:pStyle w:val="a0"/>
        <w:numPr>
          <w:ilvl w:val="0"/>
          <w:numId w:val="0"/>
        </w:numPr>
        <w:ind w:left="1134"/>
        <w:rPr>
          <w:sz w:val="24"/>
        </w:rPr>
      </w:pPr>
    </w:p>
    <w:p w:rsidR="00040A83" w:rsidRDefault="00040A83" w:rsidP="00040A83">
      <w:pPr>
        <w:pStyle w:val="a0"/>
        <w:numPr>
          <w:ilvl w:val="0"/>
          <w:numId w:val="0"/>
        </w:numPr>
        <w:ind w:left="1134"/>
        <w:rPr>
          <w:sz w:val="24"/>
        </w:rPr>
      </w:pPr>
    </w:p>
    <w:p w:rsidR="00040A83" w:rsidRDefault="00040A83" w:rsidP="00040A83">
      <w:pPr>
        <w:pStyle w:val="a0"/>
        <w:numPr>
          <w:ilvl w:val="0"/>
          <w:numId w:val="0"/>
        </w:numPr>
        <w:ind w:left="1134"/>
        <w:rPr>
          <w:sz w:val="24"/>
        </w:rPr>
      </w:pPr>
    </w:p>
    <w:p w:rsidR="00040A83" w:rsidRDefault="00040A83" w:rsidP="00040A83">
      <w:pPr>
        <w:pStyle w:val="a0"/>
        <w:numPr>
          <w:ilvl w:val="0"/>
          <w:numId w:val="0"/>
        </w:numPr>
        <w:ind w:left="1134"/>
        <w:rPr>
          <w:sz w:val="24"/>
        </w:rPr>
      </w:pPr>
    </w:p>
    <w:p w:rsidR="00040A83" w:rsidRDefault="00040A83" w:rsidP="00040A83">
      <w:pPr>
        <w:pStyle w:val="a0"/>
        <w:numPr>
          <w:ilvl w:val="0"/>
          <w:numId w:val="0"/>
        </w:numPr>
        <w:ind w:left="1134"/>
        <w:rPr>
          <w:sz w:val="24"/>
        </w:rPr>
      </w:pPr>
    </w:p>
    <w:p w:rsidR="00040A83" w:rsidRDefault="00040A83" w:rsidP="00040A83">
      <w:pPr>
        <w:pStyle w:val="a0"/>
        <w:numPr>
          <w:ilvl w:val="0"/>
          <w:numId w:val="0"/>
        </w:numPr>
        <w:ind w:left="1134"/>
        <w:rPr>
          <w:sz w:val="24"/>
        </w:rPr>
      </w:pPr>
    </w:p>
    <w:p w:rsidR="00040A83" w:rsidRDefault="00040A83" w:rsidP="00040A83">
      <w:pPr>
        <w:pStyle w:val="a0"/>
        <w:numPr>
          <w:ilvl w:val="0"/>
          <w:numId w:val="0"/>
        </w:numPr>
        <w:ind w:left="1134"/>
        <w:rPr>
          <w:sz w:val="24"/>
        </w:rPr>
      </w:pPr>
    </w:p>
    <w:p w:rsidR="00040A83" w:rsidRDefault="00040A83" w:rsidP="00040A83">
      <w:pPr>
        <w:pStyle w:val="a0"/>
        <w:numPr>
          <w:ilvl w:val="0"/>
          <w:numId w:val="0"/>
        </w:numPr>
        <w:ind w:left="1134"/>
        <w:rPr>
          <w:sz w:val="24"/>
        </w:rPr>
      </w:pPr>
    </w:p>
    <w:p w:rsidR="00040A83" w:rsidRDefault="00040A83" w:rsidP="00040A83">
      <w:pPr>
        <w:pStyle w:val="a0"/>
        <w:numPr>
          <w:ilvl w:val="0"/>
          <w:numId w:val="0"/>
        </w:numPr>
        <w:ind w:left="1134"/>
        <w:rPr>
          <w:sz w:val="24"/>
        </w:rPr>
      </w:pPr>
    </w:p>
    <w:p w:rsidR="00040A83" w:rsidRDefault="00040A83" w:rsidP="00040A83">
      <w:pPr>
        <w:pStyle w:val="a0"/>
        <w:numPr>
          <w:ilvl w:val="0"/>
          <w:numId w:val="0"/>
        </w:numPr>
        <w:ind w:left="1134"/>
        <w:rPr>
          <w:sz w:val="24"/>
        </w:rPr>
      </w:pPr>
    </w:p>
    <w:p w:rsidR="00040A83" w:rsidRDefault="00040A83" w:rsidP="00040A83">
      <w:pPr>
        <w:pStyle w:val="a0"/>
        <w:numPr>
          <w:ilvl w:val="0"/>
          <w:numId w:val="0"/>
        </w:numPr>
        <w:ind w:left="1134"/>
        <w:rPr>
          <w:sz w:val="24"/>
        </w:rPr>
      </w:pPr>
    </w:p>
    <w:p w:rsidR="00040A83" w:rsidRDefault="00040A83" w:rsidP="00040A83">
      <w:pPr>
        <w:pStyle w:val="a0"/>
        <w:numPr>
          <w:ilvl w:val="0"/>
          <w:numId w:val="0"/>
        </w:numPr>
        <w:ind w:left="1134"/>
        <w:rPr>
          <w:sz w:val="24"/>
        </w:rPr>
      </w:pPr>
    </w:p>
    <w:p w:rsidR="00040A83" w:rsidRDefault="00040A83" w:rsidP="00040A83">
      <w:pPr>
        <w:pStyle w:val="a0"/>
        <w:numPr>
          <w:ilvl w:val="0"/>
          <w:numId w:val="0"/>
        </w:numPr>
        <w:ind w:left="1134"/>
        <w:rPr>
          <w:sz w:val="24"/>
        </w:rPr>
      </w:pPr>
    </w:p>
    <w:p w:rsidR="00040A83" w:rsidRDefault="00040A83" w:rsidP="00040A83">
      <w:pPr>
        <w:pStyle w:val="a0"/>
        <w:numPr>
          <w:ilvl w:val="0"/>
          <w:numId w:val="0"/>
        </w:numPr>
        <w:ind w:left="1134"/>
        <w:rPr>
          <w:sz w:val="24"/>
        </w:rPr>
      </w:pPr>
    </w:p>
    <w:p w:rsidR="00040A83" w:rsidRDefault="00040A83" w:rsidP="00040A83">
      <w:pPr>
        <w:pStyle w:val="a0"/>
        <w:numPr>
          <w:ilvl w:val="0"/>
          <w:numId w:val="0"/>
        </w:numPr>
        <w:ind w:left="1134"/>
        <w:rPr>
          <w:sz w:val="24"/>
        </w:rPr>
      </w:pPr>
    </w:p>
    <w:p w:rsidR="00040A83" w:rsidRDefault="00040A83" w:rsidP="00040A83">
      <w:pPr>
        <w:pStyle w:val="a0"/>
        <w:numPr>
          <w:ilvl w:val="0"/>
          <w:numId w:val="0"/>
        </w:numPr>
        <w:ind w:left="1134"/>
        <w:rPr>
          <w:sz w:val="24"/>
        </w:rPr>
      </w:pPr>
    </w:p>
    <w:p w:rsidR="00040A83" w:rsidRDefault="00040A83" w:rsidP="00040A83">
      <w:pPr>
        <w:pStyle w:val="a0"/>
        <w:numPr>
          <w:ilvl w:val="0"/>
          <w:numId w:val="0"/>
        </w:numPr>
        <w:ind w:left="1134"/>
        <w:rPr>
          <w:sz w:val="24"/>
        </w:rPr>
      </w:pPr>
    </w:p>
    <w:p w:rsidR="00040A83" w:rsidRDefault="00040A83" w:rsidP="00040A83">
      <w:pPr>
        <w:pStyle w:val="a0"/>
        <w:numPr>
          <w:ilvl w:val="0"/>
          <w:numId w:val="0"/>
        </w:numPr>
        <w:ind w:left="1134"/>
        <w:rPr>
          <w:sz w:val="24"/>
        </w:rPr>
      </w:pPr>
    </w:p>
    <w:p w:rsidR="00040A83" w:rsidRDefault="00040A83" w:rsidP="00040A83">
      <w:pPr>
        <w:pStyle w:val="a0"/>
        <w:numPr>
          <w:ilvl w:val="0"/>
          <w:numId w:val="0"/>
        </w:numPr>
        <w:ind w:left="1134"/>
        <w:rPr>
          <w:sz w:val="24"/>
        </w:rPr>
      </w:pPr>
    </w:p>
    <w:p w:rsidR="00040A83" w:rsidRDefault="00040A83" w:rsidP="00040A83">
      <w:pPr>
        <w:pStyle w:val="a0"/>
        <w:numPr>
          <w:ilvl w:val="0"/>
          <w:numId w:val="0"/>
        </w:numPr>
        <w:ind w:left="1134"/>
        <w:rPr>
          <w:sz w:val="24"/>
        </w:rPr>
      </w:pPr>
    </w:p>
    <w:p w:rsidR="00040A83" w:rsidRDefault="00040A83" w:rsidP="00040A83">
      <w:pPr>
        <w:pStyle w:val="a0"/>
        <w:numPr>
          <w:ilvl w:val="0"/>
          <w:numId w:val="0"/>
        </w:numPr>
        <w:ind w:left="1134"/>
        <w:rPr>
          <w:sz w:val="24"/>
        </w:rPr>
      </w:pPr>
    </w:p>
    <w:p w:rsidR="00040A83" w:rsidRDefault="00040A83" w:rsidP="00040A83">
      <w:pPr>
        <w:pStyle w:val="a0"/>
        <w:numPr>
          <w:ilvl w:val="0"/>
          <w:numId w:val="0"/>
        </w:numPr>
        <w:ind w:left="1134"/>
        <w:rPr>
          <w:sz w:val="24"/>
        </w:rPr>
      </w:pPr>
    </w:p>
    <w:p w:rsidR="00040A83" w:rsidRPr="00425026" w:rsidRDefault="00040A83" w:rsidP="00040A83">
      <w:pPr>
        <w:pStyle w:val="2"/>
        <w:numPr>
          <w:ilvl w:val="0"/>
          <w:numId w:val="0"/>
        </w:numPr>
        <w:ind w:left="1134"/>
        <w:rPr>
          <w:sz w:val="23"/>
          <w:szCs w:val="23"/>
        </w:rPr>
      </w:pPr>
      <w:r w:rsidRPr="00425026">
        <w:rPr>
          <w:sz w:val="23"/>
          <w:szCs w:val="23"/>
        </w:rPr>
        <w:lastRenderedPageBreak/>
        <w:t xml:space="preserve">Согласие на обработку персональных данных </w:t>
      </w:r>
    </w:p>
    <w:p w:rsidR="00040A83" w:rsidRPr="00425026" w:rsidRDefault="00040A83" w:rsidP="00040A83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3"/>
          <w:szCs w:val="23"/>
        </w:rPr>
      </w:pPr>
      <w:r w:rsidRPr="00425026">
        <w:rPr>
          <w:b/>
          <w:color w:val="000000"/>
          <w:spacing w:val="36"/>
          <w:sz w:val="23"/>
          <w:szCs w:val="23"/>
        </w:rPr>
        <w:t>начало формы</w:t>
      </w:r>
    </w:p>
    <w:p w:rsidR="00040A83" w:rsidRPr="00425026" w:rsidRDefault="00040A83" w:rsidP="00040A83">
      <w:pPr>
        <w:spacing w:line="240" w:lineRule="auto"/>
        <w:ind w:firstLine="0"/>
        <w:jc w:val="left"/>
        <w:rPr>
          <w:color w:val="000000"/>
          <w:sz w:val="23"/>
          <w:szCs w:val="23"/>
        </w:rPr>
      </w:pPr>
    </w:p>
    <w:p w:rsidR="00040A83" w:rsidRPr="00425026" w:rsidRDefault="00040A83" w:rsidP="00040A83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b/>
          <w:snapToGrid/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-34"/>
        <w:tblW w:w="9747" w:type="dxa"/>
        <w:tblLayout w:type="fixed"/>
        <w:tblLook w:val="0000" w:firstRow="0" w:lastRow="0" w:firstColumn="0" w:lastColumn="0" w:noHBand="0" w:noVBand="0"/>
      </w:tblPr>
      <w:tblGrid>
        <w:gridCol w:w="4248"/>
        <w:gridCol w:w="5499"/>
      </w:tblGrid>
      <w:tr w:rsidR="00040A83" w:rsidRPr="00425026" w:rsidTr="0031045B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0A83" w:rsidRPr="00425026" w:rsidRDefault="00040A83" w:rsidP="0031045B">
            <w:pPr>
              <w:widowControl w:val="0"/>
              <w:tabs>
                <w:tab w:val="left" w:pos="7938"/>
              </w:tabs>
              <w:autoSpaceDE w:val="0"/>
              <w:autoSpaceDN w:val="0"/>
              <w:adjustRightInd w:val="0"/>
              <w:snapToGrid w:val="0"/>
              <w:spacing w:line="288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</w:p>
          <w:p w:rsidR="00040A83" w:rsidRPr="00425026" w:rsidRDefault="00040A83" w:rsidP="0031045B">
            <w:pPr>
              <w:widowControl w:val="0"/>
              <w:tabs>
                <w:tab w:val="left" w:pos="7938"/>
              </w:tabs>
              <w:autoSpaceDE w:val="0"/>
              <w:autoSpaceDN w:val="0"/>
              <w:adjustRightInd w:val="0"/>
              <w:spacing w:line="288" w:lineRule="auto"/>
              <w:ind w:firstLine="0"/>
              <w:jc w:val="center"/>
              <w:rPr>
                <w:bCs/>
                <w:snapToGrid/>
                <w:color w:val="000000"/>
                <w:sz w:val="24"/>
                <w:szCs w:val="24"/>
              </w:rPr>
            </w:pPr>
            <w:r w:rsidRPr="00425026">
              <w:rPr>
                <w:bCs/>
                <w:snapToGrid/>
                <w:color w:val="000000"/>
                <w:sz w:val="24"/>
                <w:szCs w:val="24"/>
              </w:rPr>
              <w:t>Фирменный бланк Заявителя</w:t>
            </w:r>
          </w:p>
          <w:p w:rsidR="00040A83" w:rsidRPr="00425026" w:rsidRDefault="00040A83" w:rsidP="0031045B">
            <w:pPr>
              <w:widowControl w:val="0"/>
              <w:tabs>
                <w:tab w:val="left" w:pos="7938"/>
              </w:tabs>
              <w:autoSpaceDE w:val="0"/>
              <w:autoSpaceDN w:val="0"/>
              <w:adjustRightInd w:val="0"/>
              <w:spacing w:line="288" w:lineRule="auto"/>
              <w:ind w:firstLine="0"/>
              <w:jc w:val="center"/>
              <w:rPr>
                <w:bCs/>
                <w:snapToGrid/>
                <w:color w:val="000000"/>
                <w:sz w:val="24"/>
                <w:szCs w:val="24"/>
              </w:rPr>
            </w:pPr>
          </w:p>
          <w:p w:rsidR="00040A83" w:rsidRPr="00425026" w:rsidRDefault="00040A83" w:rsidP="0031045B">
            <w:pPr>
              <w:widowControl w:val="0"/>
              <w:tabs>
                <w:tab w:val="left" w:pos="7938"/>
              </w:tabs>
              <w:autoSpaceDE w:val="0"/>
              <w:autoSpaceDN w:val="0"/>
              <w:adjustRightInd w:val="0"/>
              <w:spacing w:line="288" w:lineRule="auto"/>
              <w:ind w:firstLine="0"/>
              <w:jc w:val="left"/>
              <w:rPr>
                <w:bCs/>
                <w:snapToGrid/>
                <w:color w:val="000000"/>
                <w:sz w:val="24"/>
                <w:szCs w:val="24"/>
              </w:rPr>
            </w:pPr>
            <w:r w:rsidRPr="00425026">
              <w:rPr>
                <w:bCs/>
                <w:snapToGrid/>
                <w:color w:val="000000"/>
                <w:sz w:val="24"/>
                <w:szCs w:val="24"/>
              </w:rPr>
              <w:t xml:space="preserve">«_____»_________ 20__года </w:t>
            </w:r>
            <w:r w:rsidRPr="00425026">
              <w:rPr>
                <w:bCs/>
                <w:snapToGrid/>
                <w:color w:val="000000"/>
                <w:sz w:val="24"/>
                <w:szCs w:val="24"/>
              </w:rPr>
              <w:br/>
              <w:t>№______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A83" w:rsidRPr="00425026" w:rsidRDefault="00040A83" w:rsidP="0031045B">
            <w:pPr>
              <w:widowControl w:val="0"/>
              <w:tabs>
                <w:tab w:val="left" w:pos="7938"/>
              </w:tabs>
              <w:autoSpaceDE w:val="0"/>
              <w:autoSpaceDN w:val="0"/>
              <w:adjustRightInd w:val="0"/>
              <w:snapToGrid w:val="0"/>
              <w:spacing w:line="288" w:lineRule="auto"/>
              <w:ind w:left="72" w:firstLine="0"/>
              <w:jc w:val="left"/>
              <w:rPr>
                <w:b/>
                <w:bCs/>
                <w:snapToGrid/>
                <w:color w:val="000000"/>
                <w:sz w:val="24"/>
                <w:szCs w:val="24"/>
              </w:rPr>
            </w:pPr>
          </w:p>
          <w:p w:rsidR="00040A83" w:rsidRPr="00425026" w:rsidRDefault="00040A83" w:rsidP="0031045B">
            <w:pPr>
              <w:widowControl w:val="0"/>
              <w:tabs>
                <w:tab w:val="left" w:pos="7938"/>
              </w:tabs>
              <w:autoSpaceDE w:val="0"/>
              <w:autoSpaceDN w:val="0"/>
              <w:adjustRightInd w:val="0"/>
              <w:snapToGrid w:val="0"/>
              <w:spacing w:line="288" w:lineRule="auto"/>
              <w:ind w:left="1212" w:firstLine="0"/>
              <w:jc w:val="left"/>
              <w:rPr>
                <w:bCs/>
                <w:snapToGrid/>
                <w:color w:val="000000"/>
                <w:sz w:val="24"/>
                <w:szCs w:val="24"/>
              </w:rPr>
            </w:pPr>
            <w:r w:rsidRPr="00425026">
              <w:rPr>
                <w:bCs/>
                <w:snapToGrid/>
                <w:color w:val="000000"/>
                <w:sz w:val="24"/>
                <w:szCs w:val="24"/>
              </w:rPr>
              <w:t xml:space="preserve">Генеральному директору </w:t>
            </w:r>
          </w:p>
          <w:p w:rsidR="00040A83" w:rsidRPr="00425026" w:rsidRDefault="00040A83" w:rsidP="0031045B">
            <w:pPr>
              <w:widowControl w:val="0"/>
              <w:tabs>
                <w:tab w:val="left" w:pos="7938"/>
              </w:tabs>
              <w:autoSpaceDE w:val="0"/>
              <w:autoSpaceDN w:val="0"/>
              <w:adjustRightInd w:val="0"/>
              <w:snapToGrid w:val="0"/>
              <w:spacing w:line="288" w:lineRule="auto"/>
              <w:ind w:left="1212" w:firstLine="0"/>
              <w:jc w:val="left"/>
              <w:rPr>
                <w:bCs/>
                <w:snapToGrid/>
                <w:color w:val="000000"/>
                <w:sz w:val="24"/>
                <w:szCs w:val="24"/>
              </w:rPr>
            </w:pPr>
            <w:r w:rsidRPr="00425026">
              <w:rPr>
                <w:bCs/>
                <w:snapToGrid/>
                <w:color w:val="000000"/>
                <w:sz w:val="24"/>
                <w:szCs w:val="24"/>
              </w:rPr>
              <w:t>ОАО «ТГК-1»</w:t>
            </w:r>
          </w:p>
          <w:p w:rsidR="00040A83" w:rsidRPr="00425026" w:rsidRDefault="00040A83" w:rsidP="0031045B">
            <w:pPr>
              <w:widowControl w:val="0"/>
              <w:tabs>
                <w:tab w:val="left" w:pos="7938"/>
              </w:tabs>
              <w:autoSpaceDE w:val="0"/>
              <w:autoSpaceDN w:val="0"/>
              <w:adjustRightInd w:val="0"/>
              <w:snapToGrid w:val="0"/>
              <w:spacing w:line="288" w:lineRule="auto"/>
              <w:ind w:left="1212" w:firstLine="0"/>
              <w:jc w:val="left"/>
              <w:rPr>
                <w:b/>
                <w:bCs/>
                <w:snapToGrid/>
                <w:color w:val="000000"/>
                <w:sz w:val="24"/>
                <w:szCs w:val="24"/>
              </w:rPr>
            </w:pPr>
          </w:p>
        </w:tc>
      </w:tr>
    </w:tbl>
    <w:p w:rsidR="00040A83" w:rsidRPr="00425026" w:rsidRDefault="00040A83" w:rsidP="00040A83">
      <w:pPr>
        <w:keepNext/>
        <w:keepLines/>
        <w:widowControl w:val="0"/>
        <w:overflowPunct w:val="0"/>
        <w:autoSpaceDE w:val="0"/>
        <w:autoSpaceDN w:val="0"/>
        <w:adjustRightInd w:val="0"/>
        <w:spacing w:before="360" w:after="60" w:line="240" w:lineRule="auto"/>
        <w:ind w:firstLine="0"/>
        <w:jc w:val="center"/>
        <w:textAlignment w:val="baseline"/>
        <w:outlineLvl w:val="0"/>
        <w:rPr>
          <w:b/>
          <w:snapToGrid/>
          <w:color w:val="000000"/>
          <w:sz w:val="20"/>
        </w:rPr>
      </w:pPr>
    </w:p>
    <w:p w:rsidR="00040A83" w:rsidRPr="00425026" w:rsidRDefault="00040A83" w:rsidP="00040A83">
      <w:pPr>
        <w:keepNext/>
        <w:keepLines/>
        <w:widowControl w:val="0"/>
        <w:overflowPunct w:val="0"/>
        <w:autoSpaceDE w:val="0"/>
        <w:autoSpaceDN w:val="0"/>
        <w:adjustRightInd w:val="0"/>
        <w:spacing w:before="360" w:after="60" w:line="240" w:lineRule="auto"/>
        <w:ind w:firstLine="0"/>
        <w:jc w:val="center"/>
        <w:textAlignment w:val="baseline"/>
        <w:outlineLvl w:val="0"/>
        <w:rPr>
          <w:b/>
          <w:snapToGrid/>
          <w:color w:val="000000"/>
          <w:sz w:val="20"/>
        </w:rPr>
      </w:pPr>
    </w:p>
    <w:p w:rsidR="00040A83" w:rsidRPr="00425026" w:rsidRDefault="00040A83" w:rsidP="00040A83">
      <w:pPr>
        <w:keepNext/>
        <w:keepLines/>
        <w:widowControl w:val="0"/>
        <w:overflowPunct w:val="0"/>
        <w:autoSpaceDE w:val="0"/>
        <w:autoSpaceDN w:val="0"/>
        <w:adjustRightInd w:val="0"/>
        <w:spacing w:before="360" w:after="60" w:line="240" w:lineRule="auto"/>
        <w:ind w:firstLine="0"/>
        <w:jc w:val="center"/>
        <w:textAlignment w:val="baseline"/>
        <w:outlineLvl w:val="0"/>
        <w:rPr>
          <w:b/>
          <w:snapToGrid/>
          <w:color w:val="000000"/>
          <w:sz w:val="20"/>
        </w:rPr>
      </w:pPr>
    </w:p>
    <w:p w:rsidR="00040A83" w:rsidRPr="00425026" w:rsidRDefault="00040A83" w:rsidP="00040A83">
      <w:pPr>
        <w:spacing w:line="240" w:lineRule="auto"/>
        <w:ind w:firstLine="0"/>
        <w:jc w:val="left"/>
        <w:rPr>
          <w:color w:val="000000"/>
          <w:sz w:val="20"/>
        </w:rPr>
      </w:pPr>
      <w:r w:rsidRPr="00425026">
        <w:rPr>
          <w:color w:val="000000"/>
          <w:sz w:val="20"/>
        </w:rPr>
        <w:t xml:space="preserve">Приложение </w:t>
      </w:r>
      <w:r>
        <w:rPr>
          <w:color w:val="000000"/>
          <w:sz w:val="20"/>
        </w:rPr>
        <w:t>1</w:t>
      </w:r>
      <w:r w:rsidR="00B82349">
        <w:rPr>
          <w:color w:val="000000"/>
          <w:sz w:val="20"/>
        </w:rPr>
        <w:t>0</w:t>
      </w:r>
      <w:bookmarkStart w:id="0" w:name="_GoBack"/>
      <w:bookmarkEnd w:id="0"/>
      <w:r w:rsidRPr="00425026">
        <w:rPr>
          <w:color w:val="000000"/>
          <w:sz w:val="20"/>
        </w:rPr>
        <w:t xml:space="preserve"> к </w:t>
      </w:r>
      <w:r>
        <w:rPr>
          <w:color w:val="000000"/>
          <w:sz w:val="20"/>
        </w:rPr>
        <w:t>заявке</w:t>
      </w:r>
      <w:r w:rsidRPr="00425026">
        <w:rPr>
          <w:color w:val="000000"/>
          <w:sz w:val="20"/>
        </w:rPr>
        <w:br/>
        <w:t>от «____»_____________ г. №__________</w:t>
      </w:r>
    </w:p>
    <w:p w:rsidR="00040A83" w:rsidRPr="00425026" w:rsidRDefault="00040A83" w:rsidP="00040A83">
      <w:pPr>
        <w:keepNext/>
        <w:keepLines/>
        <w:widowControl w:val="0"/>
        <w:overflowPunct w:val="0"/>
        <w:autoSpaceDE w:val="0"/>
        <w:autoSpaceDN w:val="0"/>
        <w:adjustRightInd w:val="0"/>
        <w:spacing w:before="360" w:after="60" w:line="240" w:lineRule="auto"/>
        <w:ind w:firstLine="0"/>
        <w:jc w:val="center"/>
        <w:textAlignment w:val="baseline"/>
        <w:outlineLvl w:val="0"/>
        <w:rPr>
          <w:b/>
          <w:snapToGrid/>
          <w:color w:val="000000"/>
          <w:sz w:val="20"/>
        </w:rPr>
      </w:pPr>
      <w:r w:rsidRPr="00425026">
        <w:rPr>
          <w:b/>
          <w:snapToGrid/>
          <w:color w:val="000000"/>
          <w:sz w:val="20"/>
        </w:rPr>
        <w:t xml:space="preserve">Согласие на обработку персональных данных </w:t>
      </w:r>
    </w:p>
    <w:p w:rsidR="00040A83" w:rsidRPr="00425026" w:rsidRDefault="00040A83" w:rsidP="00040A83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snapToGrid/>
          <w:color w:val="000000"/>
          <w:sz w:val="16"/>
          <w:szCs w:val="16"/>
        </w:rPr>
      </w:pPr>
    </w:p>
    <w:p w:rsidR="00040A83" w:rsidRPr="004D6A6C" w:rsidRDefault="00040A83" w:rsidP="00040A83">
      <w:pPr>
        <w:widowControl w:val="0"/>
        <w:tabs>
          <w:tab w:val="left" w:pos="1120"/>
        </w:tabs>
        <w:autoSpaceDE w:val="0"/>
        <w:autoSpaceDN w:val="0"/>
        <w:adjustRightInd w:val="0"/>
        <w:spacing w:line="240" w:lineRule="auto"/>
        <w:ind w:firstLine="709"/>
        <w:jc w:val="left"/>
        <w:rPr>
          <w:sz w:val="23"/>
          <w:szCs w:val="23"/>
        </w:rPr>
      </w:pPr>
      <w:proofErr w:type="gramStart"/>
      <w:r w:rsidRPr="004D6A6C">
        <w:rPr>
          <w:sz w:val="23"/>
          <w:szCs w:val="23"/>
        </w:rPr>
        <w:t>Настоящим подтверждаем, что от ________________________ (наименование контрагента, ИНН/ОГРН) во исполнение требований Федерального закона № 152-ФЗ от 27.07.06 «О персональных данных», в целях обеспечения прав и свобод человека и гражданина при обработке его персональных данных, в том числе защиты прав на неприкосновенность частной жизни, личную и семейную тайну получено согласие на обработку персональных данных с использованием средств автоматизации, так и без использования</w:t>
      </w:r>
      <w:proofErr w:type="gramEnd"/>
      <w:r w:rsidRPr="004D6A6C">
        <w:rPr>
          <w:sz w:val="23"/>
          <w:szCs w:val="23"/>
        </w:rPr>
        <w:t xml:space="preserve"> </w:t>
      </w:r>
      <w:proofErr w:type="gramStart"/>
      <w:r w:rsidRPr="004D6A6C">
        <w:rPr>
          <w:sz w:val="23"/>
          <w:szCs w:val="23"/>
        </w:rPr>
        <w:t>таких средств, т.е. совершение следующих действий: сбор, систематизацию, накопление, хранение, уточнение, использование, блокирование, уничтожение, содержащихся в комплекте документов, передаваемых ОАО «ТГК-1», а также возможность предоставления иным третьим лицам, входящим в группу компаний «Газпром».</w:t>
      </w:r>
      <w:proofErr w:type="gramEnd"/>
    </w:p>
    <w:p w:rsidR="00040A83" w:rsidRPr="004D6A6C" w:rsidRDefault="00040A83" w:rsidP="00040A83">
      <w:pPr>
        <w:widowControl w:val="0"/>
        <w:tabs>
          <w:tab w:val="left" w:pos="1120"/>
        </w:tabs>
        <w:autoSpaceDE w:val="0"/>
        <w:autoSpaceDN w:val="0"/>
        <w:adjustRightInd w:val="0"/>
        <w:spacing w:line="240" w:lineRule="auto"/>
        <w:ind w:firstLine="709"/>
        <w:jc w:val="left"/>
        <w:rPr>
          <w:sz w:val="23"/>
          <w:szCs w:val="23"/>
        </w:rPr>
      </w:pPr>
    </w:p>
    <w:p w:rsidR="00040A83" w:rsidRPr="00425026" w:rsidRDefault="00040A83" w:rsidP="00040A83">
      <w:pPr>
        <w:widowControl w:val="0"/>
        <w:tabs>
          <w:tab w:val="left" w:pos="1120"/>
        </w:tabs>
        <w:autoSpaceDE w:val="0"/>
        <w:autoSpaceDN w:val="0"/>
        <w:adjustRightInd w:val="0"/>
        <w:spacing w:line="240" w:lineRule="auto"/>
        <w:ind w:firstLine="709"/>
        <w:jc w:val="left"/>
        <w:rPr>
          <w:sz w:val="23"/>
          <w:szCs w:val="23"/>
        </w:rPr>
      </w:pPr>
      <w:r w:rsidRPr="004D6A6C">
        <w:rPr>
          <w:sz w:val="23"/>
          <w:szCs w:val="23"/>
        </w:rPr>
        <w:t>Согласие вступает в силу со дня его подписания и действует в течени</w:t>
      </w:r>
      <w:proofErr w:type="gramStart"/>
      <w:r w:rsidRPr="004D6A6C">
        <w:rPr>
          <w:sz w:val="23"/>
          <w:szCs w:val="23"/>
        </w:rPr>
        <w:t>и</w:t>
      </w:r>
      <w:proofErr w:type="gramEnd"/>
      <w:r w:rsidRPr="004D6A6C">
        <w:rPr>
          <w:sz w:val="23"/>
          <w:szCs w:val="23"/>
        </w:rPr>
        <w:t xml:space="preserve"> пяти лет.</w:t>
      </w:r>
    </w:p>
    <w:p w:rsidR="00040A83" w:rsidRPr="00425026" w:rsidRDefault="00040A83" w:rsidP="00040A83">
      <w:pPr>
        <w:widowControl w:val="0"/>
        <w:tabs>
          <w:tab w:val="left" w:pos="1120"/>
        </w:tabs>
        <w:autoSpaceDE w:val="0"/>
        <w:autoSpaceDN w:val="0"/>
        <w:adjustRightInd w:val="0"/>
        <w:spacing w:line="240" w:lineRule="auto"/>
        <w:ind w:firstLine="709"/>
        <w:jc w:val="left"/>
        <w:rPr>
          <w:snapToGrid/>
          <w:color w:val="000000"/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040A83" w:rsidRPr="00425026" w:rsidTr="0031045B">
        <w:tc>
          <w:tcPr>
            <w:tcW w:w="3960" w:type="dxa"/>
            <w:tcBorders>
              <w:bottom w:val="single" w:sz="4" w:space="0" w:color="auto"/>
            </w:tcBorders>
          </w:tcPr>
          <w:p w:rsidR="00040A83" w:rsidRPr="00425026" w:rsidRDefault="00040A83" w:rsidP="0031045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bCs/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:rsidR="00040A83" w:rsidRPr="00425026" w:rsidRDefault="00040A83" w:rsidP="0031045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bCs/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040A83" w:rsidRPr="00425026" w:rsidRDefault="00040A83" w:rsidP="0031045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bCs/>
                <w:snapToGrid/>
                <w:color w:val="000000"/>
                <w:sz w:val="24"/>
                <w:szCs w:val="24"/>
              </w:rPr>
            </w:pPr>
          </w:p>
        </w:tc>
      </w:tr>
      <w:tr w:rsidR="00040A83" w:rsidRPr="00425026" w:rsidTr="0031045B">
        <w:tc>
          <w:tcPr>
            <w:tcW w:w="3960" w:type="dxa"/>
            <w:tcBorders>
              <w:top w:val="single" w:sz="4" w:space="0" w:color="auto"/>
            </w:tcBorders>
          </w:tcPr>
          <w:p w:rsidR="00040A83" w:rsidRPr="00425026" w:rsidRDefault="00040A83" w:rsidP="0031045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bCs/>
                <w:snapToGrid/>
                <w:color w:val="000000"/>
                <w:sz w:val="24"/>
                <w:szCs w:val="24"/>
              </w:rPr>
            </w:pPr>
            <w:r w:rsidRPr="00425026">
              <w:rPr>
                <w:bCs/>
                <w:snapToGrid/>
                <w:color w:val="000000"/>
                <w:sz w:val="24"/>
                <w:szCs w:val="24"/>
                <w:vertAlign w:val="superscript"/>
              </w:rPr>
              <w:t>подпись уполномоченного представителя)</w:t>
            </w:r>
          </w:p>
        </w:tc>
        <w:tc>
          <w:tcPr>
            <w:tcW w:w="1620" w:type="dxa"/>
          </w:tcPr>
          <w:p w:rsidR="00040A83" w:rsidRPr="00425026" w:rsidRDefault="00040A83" w:rsidP="0031045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bCs/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040A83" w:rsidRPr="00425026" w:rsidRDefault="00040A83" w:rsidP="0031045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bCs/>
                <w:snapToGrid/>
                <w:color w:val="000000"/>
                <w:sz w:val="24"/>
                <w:szCs w:val="24"/>
              </w:rPr>
            </w:pPr>
            <w:r w:rsidRPr="00425026">
              <w:rPr>
                <w:bCs/>
                <w:snapToGrid/>
                <w:color w:val="000000"/>
                <w:sz w:val="24"/>
                <w:szCs w:val="24"/>
                <w:vertAlign w:val="superscript"/>
              </w:rPr>
              <w:t xml:space="preserve">(фамилия, имя, отчество </w:t>
            </w:r>
            <w:proofErr w:type="gramStart"/>
            <w:r w:rsidRPr="00425026">
              <w:rPr>
                <w:bCs/>
                <w:snapToGrid/>
                <w:color w:val="000000"/>
                <w:sz w:val="24"/>
                <w:szCs w:val="24"/>
                <w:vertAlign w:val="superscript"/>
              </w:rPr>
              <w:t>подписавшего</w:t>
            </w:r>
            <w:proofErr w:type="gramEnd"/>
            <w:r w:rsidRPr="00425026">
              <w:rPr>
                <w:bCs/>
                <w:snapToGrid/>
                <w:color w:val="000000"/>
                <w:sz w:val="24"/>
                <w:szCs w:val="24"/>
                <w:vertAlign w:val="superscript"/>
              </w:rPr>
              <w:t>, должность)</w:t>
            </w:r>
          </w:p>
        </w:tc>
      </w:tr>
    </w:tbl>
    <w:p w:rsidR="00040A83" w:rsidRPr="003839D9" w:rsidRDefault="00040A83" w:rsidP="00040A83">
      <w:pPr>
        <w:widowControl w:val="0"/>
        <w:overflowPunct w:val="0"/>
        <w:autoSpaceDE w:val="0"/>
        <w:autoSpaceDN w:val="0"/>
        <w:adjustRightInd w:val="0"/>
        <w:spacing w:line="288" w:lineRule="auto"/>
        <w:ind w:firstLine="0"/>
        <w:jc w:val="left"/>
        <w:rPr>
          <w:b/>
          <w:snapToGrid/>
          <w:color w:val="000000"/>
          <w:sz w:val="24"/>
          <w:szCs w:val="24"/>
        </w:rPr>
      </w:pPr>
      <w:r w:rsidRPr="00425026">
        <w:rPr>
          <w:b/>
          <w:snapToGrid/>
          <w:color w:val="000000"/>
          <w:sz w:val="24"/>
          <w:szCs w:val="24"/>
        </w:rPr>
        <w:t>М.П.</w:t>
      </w:r>
    </w:p>
    <w:p w:rsidR="00040A83" w:rsidRPr="003839D9" w:rsidRDefault="00040A83" w:rsidP="00040A83">
      <w:pPr>
        <w:rPr>
          <w:sz w:val="23"/>
          <w:szCs w:val="23"/>
        </w:rPr>
      </w:pPr>
    </w:p>
    <w:p w:rsidR="00040A83" w:rsidRPr="003839D9" w:rsidRDefault="00040A83" w:rsidP="00040A83">
      <w:pPr>
        <w:rPr>
          <w:sz w:val="23"/>
          <w:szCs w:val="23"/>
        </w:rPr>
      </w:pPr>
    </w:p>
    <w:p w:rsidR="00040A83" w:rsidRPr="003839D9" w:rsidRDefault="00040A83" w:rsidP="00040A83">
      <w:pPr>
        <w:rPr>
          <w:sz w:val="23"/>
          <w:szCs w:val="23"/>
        </w:rPr>
      </w:pPr>
    </w:p>
    <w:p w:rsidR="00040A83" w:rsidRDefault="00040A83" w:rsidP="00040A83">
      <w:pPr>
        <w:pStyle w:val="a0"/>
        <w:numPr>
          <w:ilvl w:val="0"/>
          <w:numId w:val="0"/>
        </w:numPr>
        <w:ind w:left="1134"/>
        <w:rPr>
          <w:sz w:val="24"/>
        </w:rPr>
      </w:pPr>
    </w:p>
    <w:p w:rsidR="00040A83" w:rsidRDefault="00040A83" w:rsidP="00040A83">
      <w:pPr>
        <w:pStyle w:val="a0"/>
        <w:numPr>
          <w:ilvl w:val="0"/>
          <w:numId w:val="0"/>
        </w:numPr>
        <w:ind w:left="1134"/>
        <w:rPr>
          <w:sz w:val="24"/>
        </w:rPr>
      </w:pPr>
    </w:p>
    <w:p w:rsidR="00040A83" w:rsidRDefault="00040A83" w:rsidP="00040A83">
      <w:pPr>
        <w:pStyle w:val="a0"/>
        <w:numPr>
          <w:ilvl w:val="0"/>
          <w:numId w:val="0"/>
        </w:numPr>
        <w:ind w:left="1134"/>
        <w:rPr>
          <w:sz w:val="24"/>
        </w:rPr>
      </w:pPr>
    </w:p>
    <w:p w:rsidR="0025292B" w:rsidRDefault="0025292B"/>
    <w:sectPr w:rsidR="0025292B" w:rsidSect="00C06B89">
      <w:footerReference w:type="even" r:id="rId8"/>
      <w:footerReference w:type="default" r:id="rId9"/>
      <w:pgSz w:w="11906" w:h="16838" w:code="9"/>
      <w:pgMar w:top="1134" w:right="567" w:bottom="426" w:left="1276" w:header="68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82349">
      <w:pPr>
        <w:spacing w:line="240" w:lineRule="auto"/>
      </w:pPr>
      <w:r>
        <w:separator/>
      </w:r>
    </w:p>
  </w:endnote>
  <w:endnote w:type="continuationSeparator" w:id="0">
    <w:p w:rsidR="00000000" w:rsidRDefault="00B823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ED1" w:rsidRDefault="00040A8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63ED1" w:rsidRDefault="00B8234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ED1" w:rsidRDefault="00040A8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82349">
      <w:rPr>
        <w:rStyle w:val="a7"/>
        <w:noProof/>
      </w:rPr>
      <w:t>3</w:t>
    </w:r>
    <w:r>
      <w:rPr>
        <w:rStyle w:val="a7"/>
      </w:rPr>
      <w:fldChar w:fldCharType="end"/>
    </w:r>
  </w:p>
  <w:p w:rsidR="00863ED1" w:rsidRDefault="00B8234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B82349">
      <w:pPr>
        <w:spacing w:line="240" w:lineRule="auto"/>
      </w:pPr>
      <w:r>
        <w:separator/>
      </w:r>
    </w:p>
  </w:footnote>
  <w:footnote w:type="continuationSeparator" w:id="0">
    <w:p w:rsidR="00000000" w:rsidRDefault="00B8234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A395C"/>
    <w:multiLevelType w:val="multilevel"/>
    <w:tmpl w:val="E2521248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8"/>
        <w:szCs w:val="28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A83"/>
    <w:rsid w:val="00040A83"/>
    <w:rsid w:val="0025292B"/>
    <w:rsid w:val="00B82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40A8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Заголовок 1_стандарта"/>
    <w:basedOn w:val="a1"/>
    <w:next w:val="a1"/>
    <w:link w:val="10"/>
    <w:qFormat/>
    <w:rsid w:val="00040A83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link w:val="20"/>
    <w:qFormat/>
    <w:rsid w:val="00040A83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basedOn w:val="a2"/>
    <w:link w:val="1"/>
    <w:rsid w:val="00040A83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040A8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5">
    <w:name w:val="footer"/>
    <w:basedOn w:val="a1"/>
    <w:link w:val="a6"/>
    <w:rsid w:val="00040A83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6">
    <w:name w:val="Нижний колонтитул Знак"/>
    <w:basedOn w:val="a2"/>
    <w:link w:val="a5"/>
    <w:rsid w:val="00040A83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7">
    <w:name w:val="page number"/>
    <w:rsid w:val="00040A83"/>
    <w:rPr>
      <w:rFonts w:ascii="Times New Roman" w:hAnsi="Times New Roman"/>
      <w:sz w:val="20"/>
    </w:rPr>
  </w:style>
  <w:style w:type="paragraph" w:customStyle="1" w:styleId="a">
    <w:name w:val="Пункт"/>
    <w:basedOn w:val="a1"/>
    <w:rsid w:val="00040A83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040A83"/>
    <w:pPr>
      <w:numPr>
        <w:ilvl w:val="3"/>
      </w:numPr>
    </w:pPr>
  </w:style>
  <w:style w:type="character" w:customStyle="1" w:styleId="a8">
    <w:name w:val="комментарий"/>
    <w:rsid w:val="00040A83"/>
    <w:rPr>
      <w:b/>
      <w:i/>
      <w:shd w:val="clear" w:color="auto" w:fill="FFFF99"/>
    </w:rPr>
  </w:style>
  <w:style w:type="paragraph" w:customStyle="1" w:styleId="21">
    <w:name w:val="Пункт2"/>
    <w:basedOn w:val="a"/>
    <w:rsid w:val="00040A83"/>
    <w:pPr>
      <w:keepNext/>
      <w:suppressAutoHyphens/>
      <w:spacing w:before="240" w:after="120" w:line="240" w:lineRule="auto"/>
      <w:jc w:val="left"/>
      <w:outlineLvl w:val="2"/>
    </w:pPr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40A8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Заголовок 1_стандарта"/>
    <w:basedOn w:val="a1"/>
    <w:next w:val="a1"/>
    <w:link w:val="10"/>
    <w:qFormat/>
    <w:rsid w:val="00040A83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link w:val="20"/>
    <w:qFormat/>
    <w:rsid w:val="00040A83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basedOn w:val="a2"/>
    <w:link w:val="1"/>
    <w:rsid w:val="00040A83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040A8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5">
    <w:name w:val="footer"/>
    <w:basedOn w:val="a1"/>
    <w:link w:val="a6"/>
    <w:rsid w:val="00040A83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6">
    <w:name w:val="Нижний колонтитул Знак"/>
    <w:basedOn w:val="a2"/>
    <w:link w:val="a5"/>
    <w:rsid w:val="00040A83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7">
    <w:name w:val="page number"/>
    <w:rsid w:val="00040A83"/>
    <w:rPr>
      <w:rFonts w:ascii="Times New Roman" w:hAnsi="Times New Roman"/>
      <w:sz w:val="20"/>
    </w:rPr>
  </w:style>
  <w:style w:type="paragraph" w:customStyle="1" w:styleId="a">
    <w:name w:val="Пункт"/>
    <w:basedOn w:val="a1"/>
    <w:rsid w:val="00040A83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040A83"/>
    <w:pPr>
      <w:numPr>
        <w:ilvl w:val="3"/>
      </w:numPr>
    </w:pPr>
  </w:style>
  <w:style w:type="character" w:customStyle="1" w:styleId="a8">
    <w:name w:val="комментарий"/>
    <w:rsid w:val="00040A83"/>
    <w:rPr>
      <w:b/>
      <w:i/>
      <w:shd w:val="clear" w:color="auto" w:fill="FFFF99"/>
    </w:rPr>
  </w:style>
  <w:style w:type="paragraph" w:customStyle="1" w:styleId="21">
    <w:name w:val="Пункт2"/>
    <w:basedOn w:val="a"/>
    <w:rsid w:val="00040A83"/>
    <w:pPr>
      <w:keepNext/>
      <w:suppressAutoHyphens/>
      <w:spacing w:before="240" w:after="120" w:line="240" w:lineRule="auto"/>
      <w:jc w:val="left"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Прокудина-Старунская Ульяна Валерьевна</dc:creator>
  <cp:lastModifiedBy>Прокудина-Старунская Ульяна Валерьевна</cp:lastModifiedBy>
  <cp:revision>2</cp:revision>
  <dcterms:created xsi:type="dcterms:W3CDTF">2014-02-26T12:36:00Z</dcterms:created>
  <dcterms:modified xsi:type="dcterms:W3CDTF">2014-02-27T14:19:00Z</dcterms:modified>
</cp:coreProperties>
</file>